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ED" w:rsidRDefault="00894DC3" w:rsidP="00CC65ED">
      <w:pPr>
        <w:jc w:val="center"/>
        <w:rPr>
          <w:b/>
          <w:szCs w:val="24"/>
        </w:rPr>
      </w:pPr>
      <w:r>
        <w:rPr>
          <w:b/>
          <w:szCs w:val="24"/>
        </w:rPr>
        <w:t>FIELD CHECK NOTIFICATION</w:t>
      </w:r>
    </w:p>
    <w:p w:rsidR="0031719B" w:rsidRPr="0031719B" w:rsidRDefault="0031719B" w:rsidP="00CC65ED">
      <w:pPr>
        <w:jc w:val="center"/>
        <w:rPr>
          <w:szCs w:val="24"/>
        </w:rPr>
      </w:pPr>
      <w:r w:rsidRPr="0031719B">
        <w:rPr>
          <w:szCs w:val="24"/>
        </w:rPr>
        <w:t>(Consultant-designed projects should be on the consultant’s letterhead)</w:t>
      </w:r>
    </w:p>
    <w:p w:rsidR="00CC65ED" w:rsidRPr="000E34A9" w:rsidRDefault="00CC65ED" w:rsidP="00CC65ED">
      <w:pPr>
        <w:spacing w:line="323" w:lineRule="exact"/>
        <w:rPr>
          <w:szCs w:val="24"/>
        </w:rPr>
      </w:pPr>
    </w:p>
    <w:p w:rsidR="00CC65ED" w:rsidRPr="000E34A9" w:rsidRDefault="007B1493" w:rsidP="00CC65ED">
      <w:pPr>
        <w:spacing w:line="323" w:lineRule="exact"/>
        <w:jc w:val="center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13C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0"/>
      <w:r w:rsidR="003F7469">
        <w:rPr>
          <w:szCs w:val="24"/>
        </w:rPr>
        <w:t>, 20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F746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3F7469">
        <w:rPr>
          <w:noProof/>
          <w:szCs w:val="24"/>
        </w:rPr>
        <w:t> </w:t>
      </w:r>
      <w:r w:rsidR="003F7469">
        <w:rPr>
          <w:noProof/>
          <w:szCs w:val="24"/>
        </w:rPr>
        <w:t> </w:t>
      </w:r>
      <w:r w:rsidR="003F7469">
        <w:rPr>
          <w:noProof/>
          <w:szCs w:val="24"/>
        </w:rPr>
        <w:t> </w:t>
      </w:r>
      <w:r w:rsidR="003F7469">
        <w:rPr>
          <w:noProof/>
          <w:szCs w:val="24"/>
        </w:rPr>
        <w:t> </w:t>
      </w:r>
      <w:r w:rsidR="003F7469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"/>
    </w:p>
    <w:p w:rsidR="00CC65ED" w:rsidRPr="000E34A9" w:rsidRDefault="00CC65ED" w:rsidP="00CC65ED">
      <w:pPr>
        <w:spacing w:line="323" w:lineRule="exact"/>
        <w:jc w:val="both"/>
        <w:rPr>
          <w:szCs w:val="24"/>
        </w:rPr>
      </w:pPr>
    </w:p>
    <w:p w:rsidR="00CC65ED" w:rsidRPr="000E34A9" w:rsidRDefault="00CC65ED" w:rsidP="00CC65ED">
      <w:pPr>
        <w:spacing w:line="323" w:lineRule="exact"/>
        <w:jc w:val="both"/>
        <w:rPr>
          <w:szCs w:val="24"/>
        </w:rPr>
      </w:pPr>
      <w:r w:rsidRPr="000E34A9">
        <w:rPr>
          <w:szCs w:val="24"/>
        </w:rPr>
        <w:t>Preliminary</w:t>
      </w:r>
      <w:r w:rsidR="00631149"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31149">
        <w:rPr>
          <w:szCs w:val="24"/>
        </w:rPr>
        <w:instrText xml:space="preserve"> FORMCHECKBOX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7B1493">
        <w:rPr>
          <w:szCs w:val="24"/>
        </w:rPr>
        <w:fldChar w:fldCharType="end"/>
      </w:r>
      <w:bookmarkEnd w:id="2"/>
      <w:r w:rsidR="00631149">
        <w:rPr>
          <w:szCs w:val="24"/>
        </w:rPr>
        <w:t xml:space="preserve">  Final </w:t>
      </w:r>
      <w:r w:rsidR="007B149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631149">
        <w:rPr>
          <w:szCs w:val="24"/>
        </w:rPr>
        <w:instrText xml:space="preserve"> FORMCHECKBOX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7B1493">
        <w:rPr>
          <w:szCs w:val="24"/>
        </w:rPr>
        <w:fldChar w:fldCharType="end"/>
      </w:r>
      <w:bookmarkEnd w:id="3"/>
      <w:r w:rsidR="00631149">
        <w:rPr>
          <w:szCs w:val="24"/>
        </w:rPr>
        <w:t xml:space="preserve">  </w:t>
      </w:r>
      <w:r w:rsidRPr="000E34A9">
        <w:rPr>
          <w:szCs w:val="24"/>
        </w:rPr>
        <w:t>Field Check Notification</w:t>
      </w:r>
    </w:p>
    <w:p w:rsidR="00CC65ED" w:rsidRPr="000E34A9" w:rsidRDefault="00CC65ED" w:rsidP="00CC65ED">
      <w:pPr>
        <w:spacing w:line="323" w:lineRule="exact"/>
        <w:jc w:val="both"/>
        <w:rPr>
          <w:szCs w:val="24"/>
        </w:rPr>
      </w:pPr>
    </w:p>
    <w:p w:rsidR="00CC65ED" w:rsidRDefault="00CC65ED" w:rsidP="002879E4">
      <w:pPr>
        <w:tabs>
          <w:tab w:val="left" w:pos="1800"/>
        </w:tabs>
        <w:spacing w:line="323" w:lineRule="exact"/>
        <w:jc w:val="both"/>
        <w:rPr>
          <w:szCs w:val="24"/>
        </w:rPr>
      </w:pPr>
      <w:r>
        <w:rPr>
          <w:szCs w:val="24"/>
        </w:rPr>
        <w:t>Work Type:</w:t>
      </w:r>
      <w:r w:rsidR="002879E4">
        <w:rPr>
          <w:szCs w:val="24"/>
        </w:rPr>
        <w:tab/>
      </w:r>
      <w:r w:rsidR="00631149"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31149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4"/>
    </w:p>
    <w:p w:rsidR="00CC65ED" w:rsidRDefault="00631149" w:rsidP="002879E4">
      <w:pPr>
        <w:tabs>
          <w:tab w:val="left" w:pos="1800"/>
        </w:tabs>
        <w:spacing w:line="323" w:lineRule="exact"/>
        <w:jc w:val="both"/>
        <w:rPr>
          <w:szCs w:val="24"/>
        </w:rPr>
      </w:pPr>
      <w:r>
        <w:rPr>
          <w:szCs w:val="24"/>
        </w:rPr>
        <w:t>Route</w:t>
      </w:r>
      <w:r w:rsidR="003F7469">
        <w:rPr>
          <w:szCs w:val="24"/>
        </w:rPr>
        <w:t>:</w:t>
      </w:r>
      <w:r w:rsidR="002879E4">
        <w:rPr>
          <w:szCs w:val="24"/>
        </w:rPr>
        <w:tab/>
      </w:r>
      <w:r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5"/>
    </w:p>
    <w:p w:rsidR="00CC65ED" w:rsidRDefault="00631149" w:rsidP="002879E4">
      <w:pPr>
        <w:tabs>
          <w:tab w:val="left" w:pos="1800"/>
        </w:tabs>
        <w:spacing w:line="323" w:lineRule="exact"/>
        <w:jc w:val="both"/>
        <w:rPr>
          <w:szCs w:val="24"/>
        </w:rPr>
      </w:pPr>
      <w:r>
        <w:rPr>
          <w:szCs w:val="24"/>
        </w:rPr>
        <w:t>Des No.</w:t>
      </w:r>
      <w:r w:rsidR="002879E4">
        <w:rPr>
          <w:szCs w:val="24"/>
        </w:rPr>
        <w:tab/>
      </w:r>
      <w:r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6"/>
    </w:p>
    <w:p w:rsidR="00CC65ED" w:rsidRPr="000E34A9" w:rsidRDefault="00CC65ED" w:rsidP="002879E4">
      <w:pPr>
        <w:tabs>
          <w:tab w:val="left" w:pos="1800"/>
        </w:tabs>
        <w:spacing w:line="323" w:lineRule="exact"/>
        <w:jc w:val="both"/>
        <w:rPr>
          <w:szCs w:val="24"/>
        </w:rPr>
      </w:pPr>
      <w:r w:rsidRPr="000E34A9">
        <w:rPr>
          <w:szCs w:val="24"/>
        </w:rPr>
        <w:t>PE Project</w:t>
      </w:r>
      <w:r w:rsidR="00631149">
        <w:rPr>
          <w:szCs w:val="24"/>
        </w:rPr>
        <w:t xml:space="preserve"> No.</w:t>
      </w:r>
      <w:r w:rsidR="00631149">
        <w:rPr>
          <w:szCs w:val="24"/>
        </w:rPr>
        <w:tab/>
        <w:t xml:space="preserve"> </w:t>
      </w:r>
      <w:r w:rsidR="007B1493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31149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7"/>
    </w:p>
    <w:p w:rsidR="00CC65ED" w:rsidRPr="000E34A9" w:rsidRDefault="00CC65ED" w:rsidP="002879E4">
      <w:pPr>
        <w:tabs>
          <w:tab w:val="left" w:pos="1800"/>
        </w:tabs>
        <w:spacing w:line="323" w:lineRule="exact"/>
        <w:jc w:val="both"/>
        <w:rPr>
          <w:szCs w:val="24"/>
        </w:rPr>
      </w:pPr>
      <w:r w:rsidRPr="000E34A9">
        <w:rPr>
          <w:szCs w:val="24"/>
        </w:rPr>
        <w:t>R/W Project</w:t>
      </w:r>
      <w:r>
        <w:rPr>
          <w:szCs w:val="24"/>
        </w:rPr>
        <w:t xml:space="preserve"> No</w:t>
      </w:r>
      <w:r w:rsidR="00631149">
        <w:rPr>
          <w:szCs w:val="24"/>
        </w:rPr>
        <w:t>.</w:t>
      </w:r>
      <w:r w:rsidR="002879E4">
        <w:rPr>
          <w:szCs w:val="24"/>
        </w:rPr>
        <w:tab/>
      </w:r>
      <w:r w:rsidR="00631149"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31149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8"/>
    </w:p>
    <w:p w:rsidR="00CC65ED" w:rsidRPr="000E34A9" w:rsidRDefault="00CC65ED" w:rsidP="002879E4">
      <w:pPr>
        <w:tabs>
          <w:tab w:val="left" w:pos="1800"/>
        </w:tabs>
        <w:spacing w:line="323" w:lineRule="exact"/>
        <w:jc w:val="both"/>
        <w:rPr>
          <w:szCs w:val="24"/>
        </w:rPr>
      </w:pPr>
      <w:r w:rsidRPr="000E34A9">
        <w:rPr>
          <w:szCs w:val="24"/>
        </w:rPr>
        <w:t>CN Project</w:t>
      </w:r>
      <w:r w:rsidR="00631149">
        <w:rPr>
          <w:szCs w:val="24"/>
        </w:rPr>
        <w:t xml:space="preserve"> No.</w:t>
      </w:r>
      <w:r w:rsidR="002879E4">
        <w:rPr>
          <w:szCs w:val="24"/>
        </w:rPr>
        <w:tab/>
      </w:r>
      <w:r w:rsidR="00631149"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31149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9"/>
    </w:p>
    <w:p w:rsidR="00CC65ED" w:rsidRPr="000E34A9" w:rsidRDefault="00CC65ED" w:rsidP="002879E4">
      <w:pPr>
        <w:tabs>
          <w:tab w:val="left" w:pos="1800"/>
        </w:tabs>
        <w:spacing w:line="323" w:lineRule="exact"/>
        <w:jc w:val="both"/>
        <w:rPr>
          <w:szCs w:val="24"/>
        </w:rPr>
      </w:pPr>
      <w:r>
        <w:rPr>
          <w:szCs w:val="24"/>
        </w:rPr>
        <w:t>Bridge File:</w:t>
      </w:r>
      <w:r w:rsidR="002879E4">
        <w:rPr>
          <w:szCs w:val="24"/>
        </w:rPr>
        <w:tab/>
      </w:r>
      <w:r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31149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10"/>
    </w:p>
    <w:p w:rsidR="00CC65ED" w:rsidRDefault="00CC65ED" w:rsidP="00CC65ED">
      <w:pPr>
        <w:spacing w:line="323" w:lineRule="exact"/>
        <w:jc w:val="both"/>
        <w:rPr>
          <w:szCs w:val="24"/>
        </w:rPr>
      </w:pPr>
      <w:r>
        <w:rPr>
          <w:szCs w:val="24"/>
        </w:rPr>
        <w:t>O</w:t>
      </w:r>
      <w:r w:rsidR="00631149">
        <w:rPr>
          <w:szCs w:val="24"/>
        </w:rPr>
        <w:t xml:space="preserve">ver </w:t>
      </w:r>
      <w:r w:rsidR="007B1493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31149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631149"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11"/>
    </w:p>
    <w:p w:rsidR="00CC65ED" w:rsidRPr="000E34A9" w:rsidRDefault="00631149" w:rsidP="00CC65ED">
      <w:pPr>
        <w:spacing w:line="323" w:lineRule="exact"/>
        <w:jc w:val="both"/>
        <w:rPr>
          <w:szCs w:val="24"/>
        </w:rPr>
      </w:pPr>
      <w:r>
        <w:rPr>
          <w:szCs w:val="24"/>
        </w:rPr>
        <w:t>Location:</w:t>
      </w:r>
      <w:r w:rsidR="00040138">
        <w:rPr>
          <w:szCs w:val="24"/>
        </w:rPr>
        <w:t xml:space="preserve"> </w:t>
      </w:r>
      <w:r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12"/>
      <w:r w:rsidR="00691D84">
        <w:rPr>
          <w:szCs w:val="24"/>
        </w:rPr>
        <w:t xml:space="preserve"> </w:t>
      </w:r>
      <w:r>
        <w:rPr>
          <w:szCs w:val="24"/>
        </w:rPr>
        <w:t xml:space="preserve">mi </w:t>
      </w:r>
      <w:r w:rsidR="007B1493"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6813C9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13"/>
      <w:r w:rsidR="00341302">
        <w:rPr>
          <w:szCs w:val="24"/>
        </w:rPr>
        <w:t xml:space="preserve"> </w:t>
      </w:r>
      <w:r>
        <w:rPr>
          <w:szCs w:val="24"/>
        </w:rPr>
        <w:t>of</w:t>
      </w:r>
      <w:r w:rsidR="00691D84"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6813C9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6813C9"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14"/>
      <w:r>
        <w:rPr>
          <w:szCs w:val="24"/>
        </w:rPr>
        <w:t xml:space="preserve">, in </w:t>
      </w:r>
      <w:r w:rsidR="007B1493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7B1493">
        <w:rPr>
          <w:szCs w:val="24"/>
        </w:rPr>
        <w:fldChar w:fldCharType="end"/>
      </w:r>
      <w:bookmarkEnd w:id="15"/>
      <w:r w:rsidR="00CC65ED" w:rsidRPr="000E34A9">
        <w:rPr>
          <w:szCs w:val="24"/>
        </w:rPr>
        <w:t xml:space="preserve"> County</w:t>
      </w:r>
    </w:p>
    <w:p w:rsidR="00CC65ED" w:rsidRPr="000E34A9" w:rsidRDefault="00CC65ED" w:rsidP="00CC65ED">
      <w:pPr>
        <w:spacing w:line="323" w:lineRule="exact"/>
        <w:jc w:val="both"/>
        <w:rPr>
          <w:szCs w:val="24"/>
        </w:rPr>
      </w:pPr>
    </w:p>
    <w:p w:rsidR="00CC65ED" w:rsidRPr="000E34A9" w:rsidRDefault="00CC65ED" w:rsidP="00CC65ED">
      <w:pPr>
        <w:spacing w:line="323" w:lineRule="exact"/>
        <w:jc w:val="both"/>
        <w:rPr>
          <w:szCs w:val="24"/>
        </w:rPr>
      </w:pPr>
      <w:r w:rsidRPr="000E34A9">
        <w:rPr>
          <w:szCs w:val="24"/>
        </w:rPr>
        <w:t>A Preliminary</w:t>
      </w:r>
      <w:r w:rsidR="00631149"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31149">
        <w:rPr>
          <w:szCs w:val="24"/>
        </w:rPr>
        <w:instrText xml:space="preserve"> FORMCHECKBOX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7B1493">
        <w:rPr>
          <w:szCs w:val="24"/>
        </w:rPr>
        <w:fldChar w:fldCharType="end"/>
      </w:r>
      <w:bookmarkEnd w:id="16"/>
      <w:r w:rsidR="00631149">
        <w:rPr>
          <w:szCs w:val="24"/>
        </w:rPr>
        <w:t xml:space="preserve"> </w:t>
      </w:r>
      <w:r w:rsidRPr="000E34A9">
        <w:rPr>
          <w:szCs w:val="24"/>
        </w:rPr>
        <w:t>Fi</w:t>
      </w:r>
      <w:r w:rsidR="00631149">
        <w:rPr>
          <w:szCs w:val="24"/>
        </w:rPr>
        <w:t xml:space="preserve">nal </w:t>
      </w:r>
      <w:r w:rsidR="007B1493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631149">
        <w:rPr>
          <w:szCs w:val="24"/>
        </w:rPr>
        <w:instrText xml:space="preserve"> FORMCHECKBOX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7B1493">
        <w:rPr>
          <w:szCs w:val="24"/>
        </w:rPr>
        <w:fldChar w:fldCharType="end"/>
      </w:r>
      <w:bookmarkEnd w:id="17"/>
      <w:r w:rsidR="00631149">
        <w:rPr>
          <w:szCs w:val="24"/>
        </w:rPr>
        <w:t xml:space="preserve"> </w:t>
      </w:r>
      <w:r w:rsidRPr="000E34A9">
        <w:rPr>
          <w:szCs w:val="24"/>
        </w:rPr>
        <w:t>Field Check for this project has been</w:t>
      </w:r>
      <w:r>
        <w:rPr>
          <w:szCs w:val="24"/>
        </w:rPr>
        <w:t xml:space="preserve"> scheduled</w:t>
      </w:r>
      <w:r w:rsidR="00631149">
        <w:rPr>
          <w:szCs w:val="24"/>
        </w:rPr>
        <w:t xml:space="preserve"> for</w:t>
      </w:r>
      <w:r w:rsidR="00C177CB">
        <w:rPr>
          <w:szCs w:val="24"/>
        </w:rPr>
        <w:t xml:space="preserve"> </w:t>
      </w:r>
      <w:r w:rsidR="007B1493">
        <w:rPr>
          <w:szCs w:val="24"/>
        </w:rPr>
        <w:fldChar w:fldCharType="begin">
          <w:ffData>
            <w:name w:val="Text13"/>
            <w:enabled/>
            <w:calcOnExit w:val="0"/>
            <w:textInput>
              <w:default w:val="[date and time]"/>
            </w:textInput>
          </w:ffData>
        </w:fldChar>
      </w:r>
      <w:bookmarkStart w:id="18" w:name="Text13"/>
      <w:r w:rsidR="00973143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973143">
        <w:rPr>
          <w:noProof/>
          <w:szCs w:val="24"/>
        </w:rPr>
        <w:t>[date and time]</w:t>
      </w:r>
      <w:r w:rsidR="007B1493">
        <w:rPr>
          <w:szCs w:val="24"/>
        </w:rPr>
        <w:fldChar w:fldCharType="end"/>
      </w:r>
      <w:bookmarkEnd w:id="18"/>
      <w:r w:rsidRPr="000E34A9">
        <w:rPr>
          <w:szCs w:val="24"/>
        </w:rPr>
        <w:t>.  The m</w:t>
      </w:r>
      <w:r w:rsidR="00631149">
        <w:rPr>
          <w:szCs w:val="24"/>
        </w:rPr>
        <w:t xml:space="preserve">eeting will be held at </w:t>
      </w:r>
      <w:r w:rsidR="007B1493">
        <w:rPr>
          <w:szCs w:val="24"/>
        </w:rPr>
        <w:fldChar w:fldCharType="begin">
          <w:ffData>
            <w:name w:val="Text14"/>
            <w:enabled/>
            <w:calcOnExit w:val="0"/>
            <w:textInput>
              <w:default w:val="[location]"/>
            </w:textInput>
          </w:ffData>
        </w:fldChar>
      </w:r>
      <w:bookmarkStart w:id="19" w:name="Text14"/>
      <w:r w:rsidR="00973143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973143">
        <w:rPr>
          <w:noProof/>
          <w:szCs w:val="24"/>
        </w:rPr>
        <w:t>[location]</w:t>
      </w:r>
      <w:r w:rsidR="007B1493">
        <w:rPr>
          <w:szCs w:val="24"/>
        </w:rPr>
        <w:fldChar w:fldCharType="end"/>
      </w:r>
      <w:bookmarkEnd w:id="19"/>
      <w:r w:rsidR="00973143">
        <w:rPr>
          <w:szCs w:val="24"/>
        </w:rPr>
        <w:t>.</w:t>
      </w:r>
      <w:r w:rsidRPr="000E34A9">
        <w:rPr>
          <w:szCs w:val="24"/>
        </w:rPr>
        <w:t xml:space="preserve">  Anyone wishing to provide input into the design of this project should plan to attend.</w:t>
      </w:r>
    </w:p>
    <w:p w:rsidR="00CC65ED" w:rsidRPr="000E34A9" w:rsidRDefault="00CC65ED" w:rsidP="00CC65ED">
      <w:pPr>
        <w:spacing w:line="323" w:lineRule="exact"/>
        <w:jc w:val="both"/>
        <w:rPr>
          <w:szCs w:val="24"/>
        </w:rPr>
      </w:pPr>
    </w:p>
    <w:p w:rsidR="00973143" w:rsidRDefault="00CC65ED" w:rsidP="00CC65ED">
      <w:pPr>
        <w:spacing w:line="323" w:lineRule="exact"/>
        <w:jc w:val="both"/>
        <w:rPr>
          <w:szCs w:val="24"/>
        </w:rPr>
      </w:pPr>
      <w:r w:rsidRPr="000E34A9">
        <w:rPr>
          <w:szCs w:val="24"/>
        </w:rPr>
        <w:t>Utilities with facilities wi</w:t>
      </w:r>
      <w:r>
        <w:rPr>
          <w:szCs w:val="24"/>
        </w:rPr>
        <w:t>thin the limits of this project</w:t>
      </w:r>
      <w:r w:rsidRPr="000E34A9">
        <w:rPr>
          <w:szCs w:val="24"/>
        </w:rPr>
        <w:t xml:space="preserve"> should review the plans to determine if their existing facilities are accurately shown.  Utilities that believe that their facilities will need to be adjusted should attend this meeting. </w:t>
      </w:r>
      <w:r>
        <w:rPr>
          <w:szCs w:val="24"/>
        </w:rPr>
        <w:t xml:space="preserve"> </w:t>
      </w:r>
      <w:r w:rsidRPr="000E34A9">
        <w:rPr>
          <w:szCs w:val="24"/>
        </w:rPr>
        <w:t xml:space="preserve">This meeting could provide opportunities for design changes that could eliminate some utility conflicts.  </w:t>
      </w:r>
    </w:p>
    <w:p w:rsidR="00973143" w:rsidRDefault="00973143" w:rsidP="00CC65ED">
      <w:pPr>
        <w:spacing w:line="323" w:lineRule="exact"/>
        <w:jc w:val="both"/>
        <w:rPr>
          <w:szCs w:val="24"/>
        </w:rPr>
      </w:pPr>
    </w:p>
    <w:p w:rsidR="00973143" w:rsidRDefault="00CC65ED" w:rsidP="00CC65ED">
      <w:pPr>
        <w:spacing w:line="323" w:lineRule="exact"/>
        <w:jc w:val="both"/>
        <w:rPr>
          <w:szCs w:val="24"/>
        </w:rPr>
      </w:pPr>
      <w:r w:rsidRPr="000E34A9">
        <w:rPr>
          <w:szCs w:val="24"/>
        </w:rPr>
        <w:t xml:space="preserve">Utilities will be contacted </w:t>
      </w:r>
      <w:r w:rsidR="00B7596B">
        <w:rPr>
          <w:szCs w:val="24"/>
        </w:rPr>
        <w:t xml:space="preserve">by </w:t>
      </w:r>
      <w:r w:rsidR="007B1493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973143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973143">
        <w:rPr>
          <w:noProof/>
          <w:szCs w:val="24"/>
        </w:rPr>
        <w:t>[name]</w:t>
      </w:r>
      <w:r w:rsidR="007B1493">
        <w:rPr>
          <w:szCs w:val="24"/>
        </w:rPr>
        <w:fldChar w:fldCharType="end"/>
      </w:r>
      <w:r w:rsidR="00973143">
        <w:rPr>
          <w:szCs w:val="24"/>
        </w:rPr>
        <w:t xml:space="preserve">, the INDOT-assigned utility coordinator, regarding the project schedule and relocation coordination.  The utility coordinator can be reached at </w:t>
      </w:r>
      <w:r w:rsidR="007B1493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phone number and email address]"/>
            </w:textInput>
          </w:ffData>
        </w:fldChar>
      </w:r>
      <w:r w:rsidR="00973143"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 w:rsidR="00973143">
        <w:rPr>
          <w:noProof/>
          <w:szCs w:val="24"/>
        </w:rPr>
        <w:t>[phone number and email address]</w:t>
      </w:r>
      <w:r w:rsidR="007B1493">
        <w:rPr>
          <w:szCs w:val="24"/>
        </w:rPr>
        <w:fldChar w:fldCharType="end"/>
      </w:r>
      <w:r w:rsidR="00973143">
        <w:rPr>
          <w:szCs w:val="24"/>
        </w:rPr>
        <w:t xml:space="preserve">.  </w:t>
      </w:r>
    </w:p>
    <w:p w:rsidR="00973143" w:rsidRDefault="00973143" w:rsidP="00CC65ED">
      <w:pPr>
        <w:spacing w:line="323" w:lineRule="exact"/>
        <w:jc w:val="both"/>
        <w:rPr>
          <w:szCs w:val="24"/>
        </w:rPr>
      </w:pPr>
    </w:p>
    <w:p w:rsidR="00CC65ED" w:rsidRDefault="00973143" w:rsidP="00CC65ED">
      <w:pPr>
        <w:spacing w:line="323" w:lineRule="exact"/>
        <w:jc w:val="both"/>
        <w:rPr>
          <w:szCs w:val="24"/>
        </w:rPr>
      </w:pPr>
      <w:r>
        <w:rPr>
          <w:szCs w:val="24"/>
        </w:rPr>
        <w:t xml:space="preserve">The INDOT project manager for this project is </w:t>
      </w:r>
      <w:r w:rsidR="007B1493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>
        <w:rPr>
          <w:noProof/>
          <w:szCs w:val="24"/>
        </w:rPr>
        <w:t>[name]</w:t>
      </w:r>
      <w:r w:rsidR="007B1493">
        <w:rPr>
          <w:szCs w:val="24"/>
        </w:rPr>
        <w:fldChar w:fldCharType="end"/>
      </w:r>
      <w:r>
        <w:rPr>
          <w:szCs w:val="24"/>
        </w:rPr>
        <w:t xml:space="preserve"> and can be contacted at </w:t>
      </w:r>
      <w:r w:rsidR="007B1493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phone number and email address]"/>
            </w:textInput>
          </w:ffData>
        </w:fldChar>
      </w:r>
      <w:r>
        <w:rPr>
          <w:szCs w:val="24"/>
        </w:rPr>
        <w:instrText xml:space="preserve"> FORMTEXT </w:instrText>
      </w:r>
      <w:r w:rsidR="007B1493">
        <w:rPr>
          <w:szCs w:val="24"/>
        </w:rPr>
      </w:r>
      <w:r w:rsidR="007B1493">
        <w:rPr>
          <w:szCs w:val="24"/>
        </w:rPr>
        <w:fldChar w:fldCharType="separate"/>
      </w:r>
      <w:r>
        <w:rPr>
          <w:noProof/>
          <w:szCs w:val="24"/>
        </w:rPr>
        <w:t>[phone number and email address]</w:t>
      </w:r>
      <w:r w:rsidR="007B1493">
        <w:rPr>
          <w:szCs w:val="24"/>
        </w:rPr>
        <w:fldChar w:fldCharType="end"/>
      </w:r>
      <w:r>
        <w:rPr>
          <w:szCs w:val="24"/>
        </w:rPr>
        <w:t>.</w:t>
      </w:r>
    </w:p>
    <w:p w:rsidR="00973143" w:rsidRDefault="00CC65ED" w:rsidP="00CC65ED">
      <w:pPr>
        <w:spacing w:line="323" w:lineRule="exac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7469">
        <w:rPr>
          <w:szCs w:val="24"/>
        </w:rPr>
        <w:tab/>
      </w:r>
    </w:p>
    <w:p w:rsidR="00973143" w:rsidRDefault="00973143" w:rsidP="00CC65ED">
      <w:pPr>
        <w:spacing w:line="323" w:lineRule="exact"/>
        <w:jc w:val="both"/>
        <w:rPr>
          <w:szCs w:val="24"/>
        </w:rPr>
      </w:pPr>
    </w:p>
    <w:p w:rsidR="00CC65ED" w:rsidRDefault="007B1493" w:rsidP="00CC65ED">
      <w:pPr>
        <w:spacing w:line="323" w:lineRule="exact"/>
        <w:jc w:val="both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designer name]"/>
            </w:textInput>
          </w:ffData>
        </w:fldChar>
      </w:r>
      <w:r w:rsidR="0031719B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31719B">
        <w:rPr>
          <w:noProof/>
          <w:szCs w:val="24"/>
        </w:rPr>
        <w:t>[designer name]</w:t>
      </w:r>
      <w:r>
        <w:rPr>
          <w:szCs w:val="24"/>
        </w:rPr>
        <w:fldChar w:fldCharType="end"/>
      </w:r>
    </w:p>
    <w:p w:rsidR="0031719B" w:rsidRDefault="007B1493" w:rsidP="0031719B">
      <w:pPr>
        <w:spacing w:line="323" w:lineRule="exact"/>
        <w:jc w:val="both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31719B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31719B">
        <w:rPr>
          <w:noProof/>
          <w:szCs w:val="24"/>
        </w:rPr>
        <w:t>[title]</w:t>
      </w:r>
      <w:r>
        <w:rPr>
          <w:szCs w:val="24"/>
        </w:rPr>
        <w:fldChar w:fldCharType="end"/>
      </w:r>
    </w:p>
    <w:p w:rsidR="0031719B" w:rsidRDefault="0031719B" w:rsidP="00CC65ED">
      <w:pPr>
        <w:spacing w:line="323" w:lineRule="exact"/>
        <w:jc w:val="both"/>
        <w:rPr>
          <w:szCs w:val="24"/>
        </w:rPr>
      </w:pPr>
    </w:p>
    <w:p w:rsidR="00CC65ED" w:rsidRDefault="00CC65ED" w:rsidP="00CC65ED">
      <w:pPr>
        <w:spacing w:line="323" w:lineRule="exact"/>
        <w:jc w:val="both"/>
        <w:rPr>
          <w:szCs w:val="24"/>
        </w:rPr>
      </w:pPr>
    </w:p>
    <w:p w:rsidR="00CC65ED" w:rsidRDefault="00CC65ED" w:rsidP="00CC65ED">
      <w:pPr>
        <w:spacing w:line="323" w:lineRule="exact"/>
        <w:jc w:val="both"/>
        <w:rPr>
          <w:szCs w:val="24"/>
        </w:rPr>
      </w:pPr>
    </w:p>
    <w:p w:rsidR="00040138" w:rsidRDefault="00040138" w:rsidP="00CC65ED">
      <w:pPr>
        <w:spacing w:line="323" w:lineRule="exact"/>
        <w:jc w:val="both"/>
        <w:rPr>
          <w:szCs w:val="24"/>
        </w:rPr>
      </w:pPr>
    </w:p>
    <w:p w:rsidR="00040138" w:rsidRDefault="00040138" w:rsidP="00CC65ED">
      <w:pPr>
        <w:spacing w:line="323" w:lineRule="exact"/>
        <w:jc w:val="both"/>
        <w:rPr>
          <w:szCs w:val="24"/>
        </w:rPr>
      </w:pPr>
    </w:p>
    <w:p w:rsidR="00CC65ED" w:rsidRDefault="00CC65ED" w:rsidP="00CC65ED">
      <w:pPr>
        <w:spacing w:line="323" w:lineRule="exact"/>
        <w:jc w:val="both"/>
        <w:rPr>
          <w:szCs w:val="24"/>
        </w:rPr>
      </w:pPr>
      <w:r>
        <w:rPr>
          <w:szCs w:val="24"/>
        </w:rPr>
        <w:lastRenderedPageBreak/>
        <w:t>The distribution of this notification is as follows:</w:t>
      </w:r>
    </w:p>
    <w:p w:rsidR="00CC65ED" w:rsidRDefault="00CC65ED" w:rsidP="00CC65ED">
      <w:pPr>
        <w:spacing w:line="323" w:lineRule="exact"/>
        <w:jc w:val="both"/>
        <w:rPr>
          <w:szCs w:val="24"/>
        </w:rPr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893"/>
        <w:gridCol w:w="893"/>
        <w:gridCol w:w="893"/>
        <w:gridCol w:w="893"/>
        <w:gridCol w:w="912"/>
      </w:tblGrid>
      <w:tr w:rsidR="00CC65ED" w:rsidRPr="00F30587" w:rsidTr="00040138">
        <w:trPr>
          <w:trHeight w:val="360"/>
        </w:trPr>
        <w:tc>
          <w:tcPr>
            <w:tcW w:w="8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65ED" w:rsidRPr="00F30587" w:rsidRDefault="00CC65ED" w:rsidP="00040138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br w:type="page"/>
            </w:r>
            <w:r w:rsidRPr="00F30587">
              <w:rPr>
                <w:szCs w:val="24"/>
              </w:rPr>
              <w:br w:type="page"/>
              <w:t>INDOT CENTRAL OFFICE DISTRIBUTION</w:t>
            </w:r>
          </w:p>
        </w:tc>
      </w:tr>
      <w:tr w:rsidR="00894DC3" w:rsidRPr="00F30587" w:rsidTr="006813C9">
        <w:trPr>
          <w:trHeight w:val="36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65ED" w:rsidRPr="00F30587" w:rsidRDefault="00CC65ED" w:rsidP="00040138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Recipient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C65ED" w:rsidRPr="00F30587" w:rsidRDefault="00CC65ED" w:rsidP="00040138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PFC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C65ED" w:rsidRPr="00F30587" w:rsidRDefault="00CC65ED" w:rsidP="00040138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FFC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C65ED" w:rsidRPr="00F30587" w:rsidRDefault="00CC65ED" w:rsidP="00040138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Letter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C65ED" w:rsidRPr="00F30587" w:rsidRDefault="00CC65ED" w:rsidP="00040138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Plans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65ED" w:rsidRPr="00F30587" w:rsidRDefault="00CC65ED" w:rsidP="00040138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X-</w:t>
            </w:r>
            <w:r w:rsidR="00040138">
              <w:rPr>
                <w:szCs w:val="24"/>
              </w:rPr>
              <w:t>S</w:t>
            </w:r>
            <w:r w:rsidRPr="00F30587">
              <w:rPr>
                <w:szCs w:val="24"/>
              </w:rPr>
              <w:t>ec.</w:t>
            </w:r>
          </w:p>
        </w:tc>
      </w:tr>
      <w:tr w:rsidR="00894DC3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C65ED" w:rsidRPr="00F30587" w:rsidRDefault="00CC65ED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 xml:space="preserve">Environmental </w:t>
            </w:r>
            <w:r w:rsidR="00282526" w:rsidRPr="00F30587">
              <w:rPr>
                <w:szCs w:val="24"/>
              </w:rPr>
              <w:t>Policy Manag</w:t>
            </w:r>
            <w:r w:rsidRPr="00F30587">
              <w:rPr>
                <w:szCs w:val="24"/>
              </w:rPr>
              <w:t>er,</w:t>
            </w:r>
          </w:p>
          <w:p w:rsidR="00CC65ED" w:rsidRPr="00F30587" w:rsidRDefault="00282526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Environmental Services</w:t>
            </w:r>
            <w:r w:rsidR="00296A04" w:rsidRPr="00F30587">
              <w:rPr>
                <w:szCs w:val="24"/>
              </w:rPr>
              <w:t xml:space="preserve"> Div. (C</w:t>
            </w:r>
            <w:r w:rsidR="00CC65ED" w:rsidRPr="00F30587">
              <w:rPr>
                <w:szCs w:val="24"/>
              </w:rPr>
              <w:t>)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CC65ED" w:rsidRPr="00F30587" w:rsidRDefault="00CC65ED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CC65ED" w:rsidRPr="00F30587" w:rsidRDefault="00CC65ED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CC65ED" w:rsidRPr="00F30587" w:rsidRDefault="00CC65ED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CC65ED" w:rsidRPr="00F30587" w:rsidRDefault="00CC65ED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CC65ED" w:rsidRPr="00F30587" w:rsidRDefault="00CC65ED" w:rsidP="00F30587">
            <w:pPr>
              <w:jc w:val="center"/>
              <w:rPr>
                <w:szCs w:val="24"/>
              </w:rPr>
            </w:pPr>
          </w:p>
        </w:tc>
      </w:tr>
      <w:tr w:rsidR="0031719B" w:rsidRPr="00F30587" w:rsidTr="0031719B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1719B" w:rsidRPr="00F30587" w:rsidRDefault="0031719B" w:rsidP="00F30587">
            <w:pPr>
              <w:jc w:val="both"/>
              <w:rPr>
                <w:szCs w:val="24"/>
              </w:rPr>
            </w:pPr>
            <w:r w:rsidRPr="000E34A9">
              <w:rPr>
                <w:szCs w:val="24"/>
              </w:rPr>
              <w:t>Geot</w:t>
            </w:r>
            <w:r>
              <w:rPr>
                <w:szCs w:val="24"/>
              </w:rPr>
              <w:t>echnical Design Engineer,</w:t>
            </w:r>
          </w:p>
          <w:p w:rsidR="0031719B" w:rsidRPr="00F30587" w:rsidRDefault="0031719B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Geotechnical Services Div.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31719B" w:rsidRPr="00F30587" w:rsidRDefault="0031719B" w:rsidP="0031719B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1719B" w:rsidRPr="00F30587" w:rsidRDefault="0031719B" w:rsidP="0031719B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1719B" w:rsidRPr="00F30587" w:rsidRDefault="0031719B" w:rsidP="0031719B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1719B" w:rsidRPr="00F30587" w:rsidRDefault="0031719B" w:rsidP="003171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1719B" w:rsidRPr="00F30587" w:rsidRDefault="0031719B" w:rsidP="003171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94DC3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E3969" w:rsidRPr="00F30587" w:rsidRDefault="00282526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Major-</w:t>
            </w:r>
            <w:r w:rsidR="00894DC3" w:rsidRPr="00F30587">
              <w:rPr>
                <w:szCs w:val="24"/>
              </w:rPr>
              <w:t>Project Manager,</w:t>
            </w:r>
          </w:p>
          <w:p w:rsidR="00894DC3" w:rsidRPr="00F30587" w:rsidRDefault="00282526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Project</w:t>
            </w:r>
            <w:r w:rsidR="003E3969" w:rsidRPr="00F30587">
              <w:rPr>
                <w:szCs w:val="24"/>
              </w:rPr>
              <w:t xml:space="preserve"> </w:t>
            </w:r>
            <w:r w:rsidR="007C5CDC" w:rsidRPr="00F30587">
              <w:rPr>
                <w:szCs w:val="24"/>
              </w:rPr>
              <w:t>Management</w:t>
            </w:r>
            <w:r w:rsidR="00894DC3" w:rsidRPr="00F30587">
              <w:rPr>
                <w:szCs w:val="24"/>
              </w:rPr>
              <w:t xml:space="preserve"> Div.</w:t>
            </w:r>
            <w:r w:rsidR="000B07DB" w:rsidRPr="00F30587">
              <w:rPr>
                <w:szCs w:val="24"/>
              </w:rPr>
              <w:t xml:space="preserve"> (C)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894DC3" w:rsidRPr="00F30587" w:rsidRDefault="00894DC3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894DC3" w:rsidRPr="00F30587" w:rsidRDefault="00894DC3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894DC3" w:rsidRPr="00F30587" w:rsidRDefault="00894DC3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894DC3" w:rsidRPr="00F30587" w:rsidRDefault="004A7F8E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(2</w:t>
            </w:r>
            <w:r w:rsidR="00894DC3" w:rsidRPr="00F30587">
              <w:rPr>
                <w:szCs w:val="24"/>
              </w:rPr>
              <w:t>)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894DC3" w:rsidRPr="00F30587" w:rsidRDefault="004A7F8E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(2</w:t>
            </w:r>
            <w:r w:rsidR="00894DC3" w:rsidRPr="00F30587">
              <w:rPr>
                <w:szCs w:val="24"/>
              </w:rPr>
              <w:t>)</w:t>
            </w: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0B07DB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Railroads Team Leader,</w:t>
            </w:r>
          </w:p>
          <w:p w:rsidR="003A1464" w:rsidRPr="00F30587" w:rsidRDefault="00282526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Utilities and Railroads</w:t>
            </w:r>
            <w:r w:rsidR="003A1464" w:rsidRPr="00F30587">
              <w:rPr>
                <w:szCs w:val="24"/>
              </w:rPr>
              <w:t xml:space="preserve"> Div.</w:t>
            </w:r>
            <w:r w:rsidR="000B07DB" w:rsidRPr="00F30587">
              <w:rPr>
                <w:szCs w:val="24"/>
              </w:rPr>
              <w:t xml:space="preserve"> (C)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282526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Acquisition Team</w:t>
            </w:r>
            <w:r w:rsidR="00282526" w:rsidRPr="00F30587">
              <w:rPr>
                <w:szCs w:val="24"/>
              </w:rPr>
              <w:t xml:space="preserve"> </w:t>
            </w:r>
            <w:r w:rsidRPr="00F30587">
              <w:rPr>
                <w:szCs w:val="24"/>
              </w:rPr>
              <w:t>Leader,</w:t>
            </w:r>
          </w:p>
          <w:p w:rsidR="003A1464" w:rsidRPr="00F30587" w:rsidRDefault="00282526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Real Estate</w:t>
            </w:r>
            <w:r w:rsidR="003A1464" w:rsidRPr="00F30587">
              <w:rPr>
                <w:szCs w:val="24"/>
              </w:rPr>
              <w:t xml:space="preserve"> Div.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(3)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Real Estate Administrative Services</w:t>
            </w:r>
          </w:p>
          <w:p w:rsidR="003A1464" w:rsidRPr="00F30587" w:rsidRDefault="000B07DB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Team Leader,</w:t>
            </w:r>
            <w:r w:rsidR="003E4978" w:rsidRPr="00F30587">
              <w:rPr>
                <w:szCs w:val="24"/>
              </w:rPr>
              <w:t xml:space="preserve"> </w:t>
            </w:r>
            <w:r w:rsidR="00282526" w:rsidRPr="00F30587">
              <w:rPr>
                <w:szCs w:val="24"/>
              </w:rPr>
              <w:t>Real Estate</w:t>
            </w:r>
            <w:r w:rsidR="003A1464" w:rsidRPr="00F30587">
              <w:rPr>
                <w:szCs w:val="24"/>
              </w:rPr>
              <w:t xml:space="preserve"> Div.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 xml:space="preserve">Real Estate </w:t>
            </w:r>
            <w:r w:rsidR="003E4978" w:rsidRPr="00F30587">
              <w:rPr>
                <w:szCs w:val="24"/>
              </w:rPr>
              <w:t>Property Mgmt.</w:t>
            </w:r>
          </w:p>
          <w:p w:rsidR="003A1464" w:rsidRPr="00F30587" w:rsidRDefault="003E4978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 xml:space="preserve">Team </w:t>
            </w:r>
            <w:r w:rsidR="00282526" w:rsidRPr="00F30587">
              <w:rPr>
                <w:szCs w:val="24"/>
              </w:rPr>
              <w:t>Leader, Real Estate</w:t>
            </w:r>
            <w:r w:rsidR="003A1464" w:rsidRPr="00F30587">
              <w:rPr>
                <w:szCs w:val="24"/>
              </w:rPr>
              <w:t xml:space="preserve"> Div.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 (4)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0B07DB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Utilities Team Leader,</w:t>
            </w:r>
          </w:p>
          <w:p w:rsidR="003A1464" w:rsidRPr="00F30587" w:rsidRDefault="00282526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Utilities and Railroads</w:t>
            </w:r>
            <w:r w:rsidR="003A1464" w:rsidRPr="00F30587">
              <w:rPr>
                <w:szCs w:val="24"/>
              </w:rPr>
              <w:t xml:space="preserve"> Div.</w:t>
            </w:r>
            <w:r w:rsidR="000B07DB" w:rsidRPr="00F30587">
              <w:rPr>
                <w:szCs w:val="24"/>
              </w:rPr>
              <w:t xml:space="preserve"> (C)</w:t>
            </w:r>
            <w:r w:rsidR="002211E1" w:rsidRPr="00F30587">
              <w:rPr>
                <w:szCs w:val="24"/>
              </w:rPr>
              <w:t xml:space="preserve"> (5)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7DB" w:rsidRPr="00F30587" w:rsidRDefault="000B07DB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Field Engineer,</w:t>
            </w:r>
          </w:p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Construction</w:t>
            </w:r>
            <w:r w:rsidR="000B07DB" w:rsidRPr="00F30587">
              <w:rPr>
                <w:szCs w:val="24"/>
              </w:rPr>
              <w:t xml:space="preserve"> </w:t>
            </w:r>
            <w:r w:rsidRPr="00F30587">
              <w:rPr>
                <w:szCs w:val="24"/>
              </w:rPr>
              <w:t>Management Div.</w:t>
            </w:r>
          </w:p>
        </w:tc>
        <w:tc>
          <w:tcPr>
            <w:tcW w:w="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rPr>
          <w:trHeight w:val="360"/>
        </w:trPr>
        <w:tc>
          <w:tcPr>
            <w:tcW w:w="8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1464" w:rsidRPr="00F30587" w:rsidRDefault="003A1464" w:rsidP="00040138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INDOT DISTRICT DISTRIBUTION</w:t>
            </w:r>
          </w:p>
        </w:tc>
      </w:tr>
      <w:tr w:rsidR="006A1040" w:rsidRPr="00F30587" w:rsidTr="00040138"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040" w:rsidRPr="00F30587" w:rsidRDefault="006A1040" w:rsidP="008A1229">
            <w:pPr>
              <w:rPr>
                <w:szCs w:val="24"/>
              </w:rPr>
            </w:pPr>
            <w:r w:rsidRPr="00F30587">
              <w:rPr>
                <w:szCs w:val="24"/>
              </w:rPr>
              <w:t>Bridge Inspection Engineer</w:t>
            </w:r>
            <w:r w:rsidR="003E4978" w:rsidRPr="00F30587">
              <w:rPr>
                <w:szCs w:val="24"/>
              </w:rPr>
              <w:t xml:space="preserve"> (11)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040" w:rsidRPr="00F30587" w:rsidRDefault="006A1040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6A1040" w:rsidRPr="00F30587" w:rsidRDefault="006A1040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6A1040" w:rsidRPr="00F30587" w:rsidRDefault="006A1040" w:rsidP="00F30587">
            <w:pPr>
              <w:jc w:val="center"/>
              <w:rPr>
                <w:szCs w:val="24"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6A1040" w:rsidRPr="00F30587" w:rsidRDefault="006A1040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040" w:rsidRPr="00F30587" w:rsidRDefault="006A1040" w:rsidP="00F30587">
            <w:pPr>
              <w:jc w:val="center"/>
              <w:rPr>
                <w:szCs w:val="24"/>
              </w:rPr>
            </w:pPr>
          </w:p>
        </w:tc>
      </w:tr>
      <w:tr w:rsidR="0031719B" w:rsidRPr="00F30587" w:rsidTr="0031719B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19B" w:rsidRPr="00F30587" w:rsidRDefault="0031719B" w:rsidP="008A1229">
            <w:pPr>
              <w:rPr>
                <w:szCs w:val="24"/>
              </w:rPr>
            </w:pPr>
            <w:r w:rsidRPr="00F30587">
              <w:rPr>
                <w:szCs w:val="24"/>
              </w:rPr>
              <w:t>Construction Engineer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1719B" w:rsidRPr="00F30587" w:rsidRDefault="0031719B" w:rsidP="0031719B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1719B" w:rsidRPr="00F30587" w:rsidRDefault="0031719B" w:rsidP="0031719B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1719B" w:rsidRPr="00F30587" w:rsidRDefault="0031719B" w:rsidP="0031719B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1719B" w:rsidRPr="00F30587" w:rsidRDefault="0031719B" w:rsidP="0031719B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1719B" w:rsidRPr="00F30587" w:rsidRDefault="0031719B" w:rsidP="0031719B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E4978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Design Office Manag</w:t>
            </w:r>
            <w:r w:rsidR="002211E1" w:rsidRPr="00F30587">
              <w:rPr>
                <w:szCs w:val="24"/>
              </w:rPr>
              <w:t>er (D) (6</w:t>
            </w:r>
            <w:r w:rsidR="003A1464" w:rsidRPr="00F30587">
              <w:rPr>
                <w:szCs w:val="24"/>
              </w:rPr>
              <w:t>)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Environmental Scoping Mgr. (D)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2E5C76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Highway Maintenance Director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B40B1D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B40B1D" w:rsidRPr="00F30587" w:rsidRDefault="00B40B1D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Planning and Programming Director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B40B1D" w:rsidRPr="00F30587" w:rsidRDefault="00B40B1D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B40B1D" w:rsidRPr="00F30587" w:rsidRDefault="00B40B1D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B40B1D" w:rsidRPr="00F30587" w:rsidRDefault="00B40B1D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B40B1D" w:rsidRPr="00F30587" w:rsidRDefault="00B40B1D" w:rsidP="00F30587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B40B1D" w:rsidRPr="00F30587" w:rsidRDefault="00B40B1D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Production Director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Program Coordinator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464" w:rsidRPr="00F30587" w:rsidRDefault="003A1464" w:rsidP="00CC65ED">
            <w:pPr>
              <w:rPr>
                <w:szCs w:val="24"/>
              </w:rPr>
            </w:pPr>
            <w:r w:rsidRPr="00F30587">
              <w:rPr>
                <w:szCs w:val="24"/>
              </w:rPr>
              <w:t>Railroads Team Leader (D)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464" w:rsidRPr="00F30587" w:rsidRDefault="000B07DB" w:rsidP="00CC65ED">
            <w:pPr>
              <w:rPr>
                <w:szCs w:val="24"/>
              </w:rPr>
            </w:pPr>
            <w:r w:rsidRPr="00F30587">
              <w:rPr>
                <w:szCs w:val="24"/>
              </w:rPr>
              <w:t>Real Estate and R/W Pg</w:t>
            </w:r>
            <w:r w:rsidR="003A1464" w:rsidRPr="00F30587">
              <w:rPr>
                <w:szCs w:val="24"/>
              </w:rPr>
              <w:t>m</w:t>
            </w:r>
            <w:r w:rsidRPr="00F30587">
              <w:rPr>
                <w:szCs w:val="24"/>
              </w:rPr>
              <w:t>.</w:t>
            </w:r>
            <w:r w:rsidR="003A1464" w:rsidRPr="00F30587">
              <w:rPr>
                <w:szCs w:val="24"/>
              </w:rPr>
              <w:t xml:space="preserve"> Dir.</w:t>
            </w:r>
            <w:r w:rsidRPr="00F30587">
              <w:rPr>
                <w:szCs w:val="24"/>
              </w:rPr>
              <w:t xml:space="preserve"> (D)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System Assessment Mgr. (D)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Testing Office Mgr. (D)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 xml:space="preserve">Traffic </w:t>
            </w:r>
            <w:r w:rsidR="003E4978" w:rsidRPr="00F30587">
              <w:rPr>
                <w:szCs w:val="24"/>
              </w:rPr>
              <w:t>Operations Mgr.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2211E1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(7</w:t>
            </w:r>
            <w:r w:rsidR="003A1464" w:rsidRPr="00F30587">
              <w:rPr>
                <w:szCs w:val="24"/>
              </w:rPr>
              <w:t>)</w:t>
            </w: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Utilities Team Leader (D)</w:t>
            </w:r>
          </w:p>
        </w:tc>
        <w:tc>
          <w:tcPr>
            <w:tcW w:w="893" w:type="dxa"/>
            <w:tcBorders>
              <w:left w:val="single" w:sz="12" w:space="0" w:color="auto"/>
              <w:bottom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</w:tr>
      <w:tr w:rsidR="003A1464" w:rsidRPr="00F30587" w:rsidTr="00040138">
        <w:trPr>
          <w:trHeight w:val="360"/>
        </w:trPr>
        <w:tc>
          <w:tcPr>
            <w:tcW w:w="8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1464" w:rsidRPr="00F30587" w:rsidRDefault="003A1464" w:rsidP="00040138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NON-INDOT DISTRIBUTION</w:t>
            </w:r>
          </w:p>
        </w:tc>
      </w:tr>
      <w:tr w:rsidR="003A1464" w:rsidRPr="00F30587" w:rsidTr="00040138"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City officials (</w:t>
            </w:r>
            <w:r w:rsidR="002211E1" w:rsidRPr="00F30587">
              <w:rPr>
                <w:szCs w:val="24"/>
              </w:rPr>
              <w:t>8</w:t>
            </w:r>
            <w:r w:rsidRPr="00F30587">
              <w:rPr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County Road Spvsr. or Hwy. Engr.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2211E1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(9</w:t>
            </w:r>
            <w:r w:rsidR="003A1464" w:rsidRPr="00F30587">
              <w:rPr>
                <w:szCs w:val="24"/>
              </w:rPr>
              <w:t>)</w:t>
            </w: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>FHWA Area Engineer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2211E1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(10</w:t>
            </w:r>
            <w:r w:rsidR="003A1464" w:rsidRPr="00F30587">
              <w:rPr>
                <w:szCs w:val="24"/>
              </w:rPr>
              <w:t>)</w:t>
            </w: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Street">
                <w:r w:rsidRPr="00F30587">
                  <w:rPr>
                    <w:szCs w:val="24"/>
                  </w:rPr>
                  <w:t>U.S.</w:t>
                </w:r>
              </w:smartTag>
            </w:smartTag>
            <w:r w:rsidRPr="00F30587">
              <w:rPr>
                <w:szCs w:val="24"/>
              </w:rPr>
              <w:t xml:space="preserve"> Fish and Wildlife Service</w:t>
            </w:r>
          </w:p>
        </w:tc>
        <w:tc>
          <w:tcPr>
            <w:tcW w:w="893" w:type="dxa"/>
            <w:tcBorders>
              <w:lef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</w:p>
        </w:tc>
      </w:tr>
      <w:tr w:rsidR="003A1464" w:rsidRPr="00F30587" w:rsidTr="00040138"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464" w:rsidRPr="00F30587" w:rsidRDefault="003A1464" w:rsidP="00040138">
            <w:pPr>
              <w:jc w:val="both"/>
              <w:rPr>
                <w:szCs w:val="24"/>
              </w:rPr>
            </w:pPr>
            <w:r w:rsidRPr="00F30587">
              <w:rPr>
                <w:szCs w:val="24"/>
              </w:rPr>
              <w:t xml:space="preserve">Utility </w:t>
            </w:r>
            <w:r w:rsidR="00040138">
              <w:rPr>
                <w:szCs w:val="24"/>
              </w:rPr>
              <w:t>C</w:t>
            </w:r>
            <w:r w:rsidRPr="00F30587">
              <w:rPr>
                <w:szCs w:val="24"/>
              </w:rPr>
              <w:t>ompanies</w:t>
            </w:r>
          </w:p>
        </w:tc>
        <w:tc>
          <w:tcPr>
            <w:tcW w:w="893" w:type="dxa"/>
            <w:tcBorders>
              <w:left w:val="single" w:sz="12" w:space="0" w:color="auto"/>
              <w:bottom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</w:tcPr>
          <w:p w:rsidR="003A1464" w:rsidRPr="00F30587" w:rsidRDefault="003A1464" w:rsidP="00F30587">
            <w:pPr>
              <w:jc w:val="center"/>
              <w:rPr>
                <w:szCs w:val="24"/>
              </w:rPr>
            </w:pPr>
            <w:r w:rsidRPr="00F30587">
              <w:rPr>
                <w:szCs w:val="24"/>
              </w:rPr>
              <w:t>X</w:t>
            </w:r>
          </w:p>
        </w:tc>
      </w:tr>
    </w:tbl>
    <w:p w:rsidR="00CC65ED" w:rsidRDefault="00CC65ED" w:rsidP="00CC65ED">
      <w:pPr>
        <w:jc w:val="both"/>
        <w:rPr>
          <w:szCs w:val="24"/>
        </w:rPr>
      </w:pPr>
    </w:p>
    <w:p w:rsidR="00CC65ED" w:rsidRPr="003E3969" w:rsidRDefault="003E3969" w:rsidP="00CC65ED">
      <w:pPr>
        <w:jc w:val="both"/>
        <w:rPr>
          <w:szCs w:val="24"/>
        </w:rPr>
      </w:pPr>
      <w:r>
        <w:rPr>
          <w:sz w:val="20"/>
        </w:rPr>
        <w:br w:type="page"/>
      </w:r>
      <w:r w:rsidR="00CC65ED" w:rsidRPr="003E3969">
        <w:rPr>
          <w:szCs w:val="24"/>
        </w:rPr>
        <w:lastRenderedPageBreak/>
        <w:t>Notes:</w:t>
      </w:r>
    </w:p>
    <w:p w:rsidR="00CA2075" w:rsidRDefault="00CA2075" w:rsidP="004A7F8E">
      <w:pPr>
        <w:jc w:val="both"/>
        <w:rPr>
          <w:szCs w:val="24"/>
        </w:rPr>
      </w:pPr>
    </w:p>
    <w:p w:rsidR="00CA2075" w:rsidRDefault="00CA2075" w:rsidP="004A7F8E">
      <w:pPr>
        <w:jc w:val="both"/>
        <w:rPr>
          <w:szCs w:val="24"/>
        </w:rPr>
      </w:pPr>
      <w:r>
        <w:rPr>
          <w:szCs w:val="24"/>
        </w:rPr>
        <w:t>(C) Central-Office-developed project only</w:t>
      </w:r>
    </w:p>
    <w:p w:rsidR="00CA2075" w:rsidRDefault="00CA2075" w:rsidP="004A7F8E">
      <w:pPr>
        <w:jc w:val="both"/>
        <w:rPr>
          <w:szCs w:val="24"/>
        </w:rPr>
      </w:pPr>
      <w:r>
        <w:rPr>
          <w:szCs w:val="24"/>
        </w:rPr>
        <w:t>(D) District-developed project only</w:t>
      </w:r>
    </w:p>
    <w:p w:rsidR="00CA2075" w:rsidRDefault="00CA2075" w:rsidP="004A7F8E">
      <w:pPr>
        <w:jc w:val="both"/>
        <w:rPr>
          <w:szCs w:val="24"/>
        </w:rPr>
      </w:pPr>
    </w:p>
    <w:p w:rsidR="004A7F8E" w:rsidRPr="003E3969" w:rsidRDefault="006A1040" w:rsidP="004A7F8E">
      <w:pPr>
        <w:jc w:val="both"/>
        <w:rPr>
          <w:szCs w:val="24"/>
        </w:rPr>
      </w:pPr>
      <w:r>
        <w:rPr>
          <w:szCs w:val="24"/>
        </w:rPr>
        <w:t xml:space="preserve">  </w:t>
      </w:r>
      <w:r w:rsidR="004A7F8E">
        <w:rPr>
          <w:szCs w:val="24"/>
        </w:rPr>
        <w:t>(1</w:t>
      </w:r>
      <w:r w:rsidR="004A7F8E" w:rsidRPr="003E3969">
        <w:rPr>
          <w:szCs w:val="24"/>
        </w:rPr>
        <w:t>) only for project other than Interstate-route bridge rehabilitation</w:t>
      </w:r>
    </w:p>
    <w:p w:rsidR="00CC65ED" w:rsidRPr="003E3969" w:rsidRDefault="006A1040" w:rsidP="004A7F8E">
      <w:pPr>
        <w:jc w:val="both"/>
        <w:rPr>
          <w:szCs w:val="24"/>
        </w:rPr>
      </w:pPr>
      <w:r>
        <w:rPr>
          <w:szCs w:val="24"/>
        </w:rPr>
        <w:t xml:space="preserve">  </w:t>
      </w:r>
      <w:r w:rsidR="004A7F8E">
        <w:rPr>
          <w:szCs w:val="24"/>
        </w:rPr>
        <w:t>(2</w:t>
      </w:r>
      <w:r w:rsidR="00CC65ED" w:rsidRPr="003E3969">
        <w:rPr>
          <w:szCs w:val="24"/>
        </w:rPr>
        <w:t>) only if plans do not change from initial submittal</w:t>
      </w:r>
    </w:p>
    <w:p w:rsidR="00CC65ED" w:rsidRPr="003E3969" w:rsidRDefault="006A1040" w:rsidP="00CC65ED">
      <w:pPr>
        <w:jc w:val="both"/>
        <w:rPr>
          <w:szCs w:val="24"/>
        </w:rPr>
      </w:pPr>
      <w:r>
        <w:rPr>
          <w:szCs w:val="24"/>
        </w:rPr>
        <w:t xml:space="preserve">  </w:t>
      </w:r>
      <w:r w:rsidR="00CC65ED" w:rsidRPr="003E3969">
        <w:rPr>
          <w:szCs w:val="24"/>
        </w:rPr>
        <w:t>(3) only if additional right of way is required</w:t>
      </w:r>
    </w:p>
    <w:p w:rsidR="00CC65ED" w:rsidRPr="003E3969" w:rsidRDefault="006A1040" w:rsidP="00CC65ED">
      <w:pPr>
        <w:jc w:val="both"/>
        <w:rPr>
          <w:szCs w:val="24"/>
        </w:rPr>
      </w:pPr>
      <w:r>
        <w:rPr>
          <w:szCs w:val="24"/>
        </w:rPr>
        <w:t xml:space="preserve">  </w:t>
      </w:r>
      <w:r w:rsidR="00CC65ED" w:rsidRPr="003E3969">
        <w:rPr>
          <w:szCs w:val="24"/>
        </w:rPr>
        <w:t>(4) 2 sets plans if additional right of way is required</w:t>
      </w:r>
    </w:p>
    <w:p w:rsidR="002211E1" w:rsidRDefault="006A1040" w:rsidP="00CC65ED">
      <w:pPr>
        <w:jc w:val="both"/>
        <w:rPr>
          <w:szCs w:val="24"/>
        </w:rPr>
      </w:pPr>
      <w:r>
        <w:rPr>
          <w:szCs w:val="24"/>
        </w:rPr>
        <w:t xml:space="preserve">  </w:t>
      </w:r>
      <w:r w:rsidR="002211E1">
        <w:rPr>
          <w:szCs w:val="24"/>
        </w:rPr>
        <w:t>(5) only if Major Moves or Major New project</w:t>
      </w:r>
    </w:p>
    <w:p w:rsidR="00CC65ED" w:rsidRPr="003E3969" w:rsidRDefault="006A1040" w:rsidP="00CC65ED">
      <w:pPr>
        <w:jc w:val="both"/>
        <w:rPr>
          <w:szCs w:val="24"/>
        </w:rPr>
      </w:pPr>
      <w:r>
        <w:rPr>
          <w:szCs w:val="24"/>
        </w:rPr>
        <w:t xml:space="preserve">  </w:t>
      </w:r>
      <w:r w:rsidR="002211E1">
        <w:rPr>
          <w:szCs w:val="24"/>
        </w:rPr>
        <w:t>(6</w:t>
      </w:r>
      <w:r w:rsidR="00CC65ED" w:rsidRPr="003E3969">
        <w:rPr>
          <w:szCs w:val="24"/>
        </w:rPr>
        <w:t>) only if district-developed, or if signs, pavement markings, signals, or lighting are involved</w:t>
      </w:r>
    </w:p>
    <w:p w:rsidR="00CC65ED" w:rsidRPr="003E3969" w:rsidRDefault="006A1040" w:rsidP="00CC65ED">
      <w:pPr>
        <w:jc w:val="both"/>
        <w:rPr>
          <w:szCs w:val="24"/>
        </w:rPr>
      </w:pPr>
      <w:r>
        <w:rPr>
          <w:szCs w:val="24"/>
        </w:rPr>
        <w:t xml:space="preserve">  </w:t>
      </w:r>
      <w:r w:rsidR="002211E1">
        <w:rPr>
          <w:szCs w:val="24"/>
        </w:rPr>
        <w:t>(7</w:t>
      </w:r>
      <w:r w:rsidR="00CC65ED" w:rsidRPr="003E3969">
        <w:rPr>
          <w:szCs w:val="24"/>
        </w:rPr>
        <w:t>) only if traffic project</w:t>
      </w:r>
      <w:r w:rsidR="0031719B">
        <w:rPr>
          <w:szCs w:val="24"/>
        </w:rPr>
        <w:t xml:space="preserve">.  </w:t>
      </w:r>
    </w:p>
    <w:p w:rsidR="004A7F8E" w:rsidRPr="003E3969" w:rsidRDefault="006A1040" w:rsidP="004A7F8E">
      <w:pPr>
        <w:ind w:right="720"/>
        <w:jc w:val="both"/>
        <w:rPr>
          <w:szCs w:val="24"/>
        </w:rPr>
      </w:pPr>
      <w:r>
        <w:rPr>
          <w:szCs w:val="24"/>
        </w:rPr>
        <w:t xml:space="preserve">  </w:t>
      </w:r>
      <w:r w:rsidR="002211E1">
        <w:rPr>
          <w:szCs w:val="24"/>
        </w:rPr>
        <w:t>(8</w:t>
      </w:r>
      <w:r w:rsidR="004A7F8E" w:rsidRPr="003E3969">
        <w:rPr>
          <w:szCs w:val="24"/>
        </w:rPr>
        <w:t>) only if metropolitan area is affected</w:t>
      </w:r>
    </w:p>
    <w:p w:rsidR="00CC65ED" w:rsidRPr="003E3969" w:rsidRDefault="006A1040" w:rsidP="004A7F8E">
      <w:pPr>
        <w:ind w:right="720"/>
        <w:jc w:val="both"/>
        <w:rPr>
          <w:szCs w:val="24"/>
        </w:rPr>
      </w:pPr>
      <w:r>
        <w:rPr>
          <w:szCs w:val="24"/>
        </w:rPr>
        <w:t xml:space="preserve">  </w:t>
      </w:r>
      <w:r w:rsidR="002211E1">
        <w:rPr>
          <w:szCs w:val="24"/>
        </w:rPr>
        <w:t>(9</w:t>
      </w:r>
      <w:r w:rsidR="00CC65ED" w:rsidRPr="003E3969">
        <w:rPr>
          <w:szCs w:val="24"/>
        </w:rPr>
        <w:t>) only if legal drains, etc., are involved</w:t>
      </w:r>
    </w:p>
    <w:p w:rsidR="004A7F8E" w:rsidRPr="003E3969" w:rsidRDefault="002211E1" w:rsidP="004A7F8E">
      <w:pPr>
        <w:ind w:right="720"/>
        <w:jc w:val="both"/>
        <w:rPr>
          <w:szCs w:val="24"/>
        </w:rPr>
      </w:pPr>
      <w:r>
        <w:rPr>
          <w:szCs w:val="24"/>
        </w:rPr>
        <w:t>(10</w:t>
      </w:r>
      <w:r w:rsidR="004A7F8E" w:rsidRPr="003E3969">
        <w:rPr>
          <w:szCs w:val="24"/>
        </w:rPr>
        <w:t>) only if project requires FHWA oversight</w:t>
      </w:r>
    </w:p>
    <w:p w:rsidR="00CC65ED" w:rsidRDefault="006A1040">
      <w:r>
        <w:t>(11) only if bridge project</w:t>
      </w:r>
    </w:p>
    <w:p w:rsidR="006A1040" w:rsidRDefault="006A1040"/>
    <w:sectPr w:rsidR="006A1040" w:rsidSect="004F7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99" w:rsidRDefault="00702C99" w:rsidP="004F74F6">
      <w:r>
        <w:separator/>
      </w:r>
    </w:p>
  </w:endnote>
  <w:endnote w:type="continuationSeparator" w:id="0">
    <w:p w:rsidR="00702C99" w:rsidRDefault="00702C99" w:rsidP="004F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D0" w:rsidRDefault="00321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9B" w:rsidRPr="00973630" w:rsidRDefault="007B1493" w:rsidP="004F74F6">
    <w:pPr>
      <w:pStyle w:val="Footer"/>
      <w:tabs>
        <w:tab w:val="clear" w:pos="4680"/>
        <w:tab w:val="right" w:pos="10350"/>
      </w:tabs>
      <w:spacing w:before="1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.9pt;width:468pt;height:0;z-index:251657728;mso-position-horizontal:center" o:connectortype="straight"/>
      </w:pict>
    </w:r>
    <w:r w:rsidR="0031719B">
      <w:t>Field Check Notification Letter</w:t>
    </w:r>
    <w:r w:rsidR="0031719B">
      <w:tab/>
    </w:r>
    <w:r w:rsidR="0031719B" w:rsidRPr="00973630">
      <w:t xml:space="preserve">Page </w:t>
    </w:r>
    <w:fldSimple w:instr=" PAGE ">
      <w:r w:rsidR="00714476">
        <w:rPr>
          <w:noProof/>
        </w:rPr>
        <w:t>1</w:t>
      </w:r>
    </w:fldSimple>
    <w:r w:rsidR="0031719B" w:rsidRPr="00973630">
      <w:t xml:space="preserve"> of </w:t>
    </w:r>
    <w:fldSimple w:instr=" NUMPAGES  ">
      <w:r w:rsidR="00714476">
        <w:rPr>
          <w:noProof/>
        </w:rPr>
        <w:t>3</w:t>
      </w:r>
    </w:fldSimple>
  </w:p>
  <w:p w:rsidR="0031719B" w:rsidRDefault="0031719B" w:rsidP="004F74F6">
    <w:pPr>
      <w:pStyle w:val="Footer"/>
      <w:tabs>
        <w:tab w:val="clear" w:pos="4680"/>
        <w:tab w:val="right" w:pos="10350"/>
      </w:tabs>
    </w:pPr>
    <w:r>
      <w:t>EdDoc 103-02-03</w:t>
    </w:r>
    <w:r>
      <w:tab/>
      <w:t xml:space="preserve">Rev. </w:t>
    </w:r>
    <w:r w:rsidR="00321DD0">
      <w:t>07/2015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D0" w:rsidRDefault="00321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99" w:rsidRDefault="00702C99" w:rsidP="004F74F6">
      <w:r>
        <w:separator/>
      </w:r>
    </w:p>
  </w:footnote>
  <w:footnote w:type="continuationSeparator" w:id="0">
    <w:p w:rsidR="00702C99" w:rsidRDefault="00702C99" w:rsidP="004F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D0" w:rsidRDefault="00321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D0" w:rsidRDefault="00321D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D0" w:rsidRDefault="00321D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65ED"/>
    <w:rsid w:val="00027292"/>
    <w:rsid w:val="00040138"/>
    <w:rsid w:val="000B07DB"/>
    <w:rsid w:val="000D4CD5"/>
    <w:rsid w:val="001564AD"/>
    <w:rsid w:val="001B366C"/>
    <w:rsid w:val="001D2469"/>
    <w:rsid w:val="002211E1"/>
    <w:rsid w:val="002523B5"/>
    <w:rsid w:val="00282526"/>
    <w:rsid w:val="002879E4"/>
    <w:rsid w:val="0029679B"/>
    <w:rsid w:val="00296A04"/>
    <w:rsid w:val="002E5C76"/>
    <w:rsid w:val="0031719B"/>
    <w:rsid w:val="00321DD0"/>
    <w:rsid w:val="00341302"/>
    <w:rsid w:val="003A1464"/>
    <w:rsid w:val="003E0764"/>
    <w:rsid w:val="003E3969"/>
    <w:rsid w:val="003E4978"/>
    <w:rsid w:val="003F7469"/>
    <w:rsid w:val="004A048E"/>
    <w:rsid w:val="004A07C3"/>
    <w:rsid w:val="004A7F8E"/>
    <w:rsid w:val="004F74F6"/>
    <w:rsid w:val="00512BA0"/>
    <w:rsid w:val="00610E42"/>
    <w:rsid w:val="00631149"/>
    <w:rsid w:val="006659EE"/>
    <w:rsid w:val="006813C9"/>
    <w:rsid w:val="00691D84"/>
    <w:rsid w:val="006A1040"/>
    <w:rsid w:val="00702C99"/>
    <w:rsid w:val="00714476"/>
    <w:rsid w:val="00740AD9"/>
    <w:rsid w:val="007711B6"/>
    <w:rsid w:val="007A1DB2"/>
    <w:rsid w:val="007B1493"/>
    <w:rsid w:val="007C5CDC"/>
    <w:rsid w:val="008640F7"/>
    <w:rsid w:val="00894DC3"/>
    <w:rsid w:val="008A1229"/>
    <w:rsid w:val="008C7160"/>
    <w:rsid w:val="008E5FCF"/>
    <w:rsid w:val="0095336E"/>
    <w:rsid w:val="00973143"/>
    <w:rsid w:val="009B2C5B"/>
    <w:rsid w:val="00A5112C"/>
    <w:rsid w:val="00A751B9"/>
    <w:rsid w:val="00AA04A5"/>
    <w:rsid w:val="00B16A17"/>
    <w:rsid w:val="00B278A8"/>
    <w:rsid w:val="00B40B1D"/>
    <w:rsid w:val="00B7596B"/>
    <w:rsid w:val="00BB5299"/>
    <w:rsid w:val="00BD6A71"/>
    <w:rsid w:val="00C16195"/>
    <w:rsid w:val="00C177CB"/>
    <w:rsid w:val="00C836D2"/>
    <w:rsid w:val="00CA2075"/>
    <w:rsid w:val="00CA47CA"/>
    <w:rsid w:val="00CC65ED"/>
    <w:rsid w:val="00D211EC"/>
    <w:rsid w:val="00DF4EBA"/>
    <w:rsid w:val="00E04A94"/>
    <w:rsid w:val="00F30587"/>
    <w:rsid w:val="00F33568"/>
    <w:rsid w:val="00F449ED"/>
    <w:rsid w:val="00F7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5E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5336E"/>
    <w:rPr>
      <w:color w:val="800080"/>
      <w:u w:val="single"/>
    </w:rPr>
  </w:style>
  <w:style w:type="paragraph" w:styleId="Header">
    <w:name w:val="header"/>
    <w:basedOn w:val="Normal"/>
    <w:link w:val="HeaderChar"/>
    <w:rsid w:val="004F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74F6"/>
    <w:rPr>
      <w:sz w:val="24"/>
    </w:rPr>
  </w:style>
  <w:style w:type="paragraph" w:styleId="Footer">
    <w:name w:val="footer"/>
    <w:basedOn w:val="Normal"/>
    <w:link w:val="FooterChar"/>
    <w:uiPriority w:val="99"/>
    <w:rsid w:val="004F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4611-6779-49A8-ADF2-6E6D492A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[CONSULTANT’S LETTERHEAD]</vt:lpstr>
    </vt:vector>
  </TitlesOfParts>
  <Company>INDOT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[CONSULTANT’S LETTERHEAD]</dc:title>
  <dc:creator>System Technology</dc:creator>
  <cp:lastModifiedBy>JSalinas</cp:lastModifiedBy>
  <cp:revision>6</cp:revision>
  <cp:lastPrinted>2014-02-26T17:52:00Z</cp:lastPrinted>
  <dcterms:created xsi:type="dcterms:W3CDTF">2014-02-21T22:29:00Z</dcterms:created>
  <dcterms:modified xsi:type="dcterms:W3CDTF">2015-08-03T13:08:00Z</dcterms:modified>
</cp:coreProperties>
</file>